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4355" w:rsidRDefault="00994355" w:rsidP="00994355">
      <w:pPr>
        <w:jc w:val="center"/>
        <w:rPr>
          <w:b/>
          <w:bCs/>
        </w:rPr>
      </w:pPr>
      <w:r>
        <w:rPr>
          <w:rFonts w:hint="eastAsia"/>
          <w:b/>
          <w:bCs/>
        </w:rPr>
        <w:t>附表</w:t>
      </w:r>
      <w:r>
        <w:rPr>
          <w:rFonts w:hint="eastAsia"/>
          <w:b/>
          <w:bCs/>
        </w:rPr>
        <w:t xml:space="preserve">2 </w:t>
      </w:r>
      <w:r>
        <w:rPr>
          <w:b/>
          <w:bCs/>
        </w:rPr>
        <w:t xml:space="preserve"> </w:t>
      </w:r>
      <w:r>
        <w:rPr>
          <w:b/>
          <w:bCs/>
        </w:rPr>
        <w:t>建设项目大气环境影响评价自查表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1688"/>
        <w:gridCol w:w="1649"/>
        <w:gridCol w:w="242"/>
        <w:gridCol w:w="976"/>
        <w:gridCol w:w="179"/>
        <w:gridCol w:w="272"/>
        <w:gridCol w:w="519"/>
        <w:gridCol w:w="401"/>
        <w:gridCol w:w="731"/>
        <w:gridCol w:w="289"/>
        <w:gridCol w:w="63"/>
        <w:gridCol w:w="1501"/>
        <w:gridCol w:w="388"/>
        <w:gridCol w:w="704"/>
        <w:gridCol w:w="319"/>
        <w:gridCol w:w="258"/>
        <w:gridCol w:w="569"/>
        <w:gridCol w:w="242"/>
        <w:gridCol w:w="690"/>
        <w:gridCol w:w="1083"/>
      </w:tblGrid>
      <w:tr w:rsidR="00994355" w:rsidTr="00E22459">
        <w:trPr>
          <w:jc w:val="center"/>
        </w:trPr>
        <w:tc>
          <w:tcPr>
            <w:tcW w:w="2668" w:type="dxa"/>
            <w:gridSpan w:val="2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工作内容</w:t>
            </w:r>
          </w:p>
        </w:tc>
        <w:tc>
          <w:tcPr>
            <w:tcW w:w="11075" w:type="dxa"/>
            <w:gridSpan w:val="19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自查项目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Merge w:val="restart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评价等级与范围</w:t>
            </w:r>
          </w:p>
        </w:tc>
        <w:tc>
          <w:tcPr>
            <w:tcW w:w="1688" w:type="dxa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评价等级</w:t>
            </w:r>
          </w:p>
        </w:tc>
        <w:tc>
          <w:tcPr>
            <w:tcW w:w="4238" w:type="dxa"/>
            <w:gridSpan w:val="7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一级</w:t>
            </w:r>
            <w:r>
              <w:rPr>
                <w:szCs w:val="21"/>
              </w:rPr>
              <w:t>□</w:t>
            </w:r>
          </w:p>
        </w:tc>
        <w:tc>
          <w:tcPr>
            <w:tcW w:w="5064" w:type="dxa"/>
            <w:gridSpan w:val="10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二级</w:t>
            </w:r>
            <w:r w:rsidR="00172320">
              <w:rPr>
                <w:szCs w:val="21"/>
              </w:rPr>
              <w:t>□</w:t>
            </w:r>
          </w:p>
        </w:tc>
        <w:tc>
          <w:tcPr>
            <w:tcW w:w="1773" w:type="dxa"/>
            <w:gridSpan w:val="2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三级</w:t>
            </w:r>
            <w:r w:rsidR="00172320">
              <w:rPr>
                <w:szCs w:val="21"/>
              </w:rPr>
              <w:t>√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688" w:type="dxa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评价范围</w:t>
            </w:r>
          </w:p>
        </w:tc>
        <w:tc>
          <w:tcPr>
            <w:tcW w:w="4238" w:type="dxa"/>
            <w:gridSpan w:val="7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边长</w:t>
            </w:r>
            <w:r>
              <w:rPr>
                <w:szCs w:val="21"/>
              </w:rPr>
              <w:t>=50km□</w:t>
            </w:r>
          </w:p>
        </w:tc>
        <w:tc>
          <w:tcPr>
            <w:tcW w:w="5064" w:type="dxa"/>
            <w:gridSpan w:val="10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边长</w:t>
            </w:r>
            <w:r>
              <w:rPr>
                <w:szCs w:val="21"/>
              </w:rPr>
              <w:t>=5</w:t>
            </w:r>
            <w:r>
              <w:rPr>
                <w:rFonts w:eastAsia="微软雅黑"/>
                <w:kern w:val="0"/>
                <w:szCs w:val="21"/>
              </w:rPr>
              <w:t>~</w:t>
            </w:r>
            <w:r>
              <w:rPr>
                <w:szCs w:val="21"/>
              </w:rPr>
              <w:t>50km</w:t>
            </w:r>
            <w:r w:rsidR="00172320">
              <w:rPr>
                <w:szCs w:val="21"/>
              </w:rPr>
              <w:t>□</w:t>
            </w:r>
          </w:p>
        </w:tc>
        <w:tc>
          <w:tcPr>
            <w:tcW w:w="1773" w:type="dxa"/>
            <w:gridSpan w:val="2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边长</w:t>
            </w:r>
            <w:r>
              <w:rPr>
                <w:szCs w:val="21"/>
              </w:rPr>
              <w:t>=5km</w:t>
            </w:r>
            <w:r w:rsidR="00172320">
              <w:rPr>
                <w:szCs w:val="21"/>
              </w:rPr>
              <w:t>√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Merge w:val="restart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评价因子</w:t>
            </w:r>
          </w:p>
        </w:tc>
        <w:tc>
          <w:tcPr>
            <w:tcW w:w="1688" w:type="dxa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SO2+NOx</w:t>
            </w:r>
            <w:r>
              <w:rPr>
                <w:szCs w:val="21"/>
              </w:rPr>
              <w:t>排放量</w:t>
            </w:r>
          </w:p>
        </w:tc>
        <w:tc>
          <w:tcPr>
            <w:tcW w:w="3046" w:type="dxa"/>
            <w:gridSpan w:val="4"/>
            <w:vAlign w:val="center"/>
          </w:tcPr>
          <w:p w:rsidR="00994355" w:rsidRDefault="00994355" w:rsidP="00E22459">
            <w:pPr>
              <w:adjustRightInd w:val="0"/>
              <w:snapToGrid w:val="0"/>
              <w:ind w:firstLine="360"/>
              <w:rPr>
                <w:szCs w:val="21"/>
              </w:rPr>
            </w:pPr>
            <w:r>
              <w:rPr>
                <w:szCs w:val="21"/>
              </w:rPr>
              <w:t>≥2000t/a□</w:t>
            </w:r>
          </w:p>
        </w:tc>
        <w:tc>
          <w:tcPr>
            <w:tcW w:w="3776" w:type="dxa"/>
            <w:gridSpan w:val="7"/>
            <w:vAlign w:val="center"/>
          </w:tcPr>
          <w:p w:rsidR="00994355" w:rsidRDefault="00994355" w:rsidP="00E22459">
            <w:pPr>
              <w:adjustRightInd w:val="0"/>
              <w:snapToGrid w:val="0"/>
              <w:ind w:firstLine="360"/>
              <w:rPr>
                <w:szCs w:val="21"/>
              </w:rPr>
            </w:pPr>
            <w:r>
              <w:rPr>
                <w:szCs w:val="21"/>
              </w:rPr>
              <w:t>500</w:t>
            </w:r>
            <w:r>
              <w:rPr>
                <w:rFonts w:eastAsia="微软雅黑"/>
                <w:kern w:val="0"/>
                <w:szCs w:val="21"/>
              </w:rPr>
              <w:t>~</w:t>
            </w:r>
            <w:r>
              <w:rPr>
                <w:szCs w:val="21"/>
              </w:rPr>
              <w:t>2000t/a□</w:t>
            </w:r>
          </w:p>
        </w:tc>
        <w:tc>
          <w:tcPr>
            <w:tcW w:w="4253" w:type="dxa"/>
            <w:gridSpan w:val="8"/>
            <w:vAlign w:val="center"/>
          </w:tcPr>
          <w:p w:rsidR="00994355" w:rsidRDefault="00994355" w:rsidP="00E22459">
            <w:pPr>
              <w:adjustRightInd w:val="0"/>
              <w:snapToGrid w:val="0"/>
              <w:ind w:firstLine="360"/>
              <w:rPr>
                <w:szCs w:val="21"/>
              </w:rPr>
            </w:pPr>
            <w:r>
              <w:rPr>
                <w:szCs w:val="21"/>
              </w:rPr>
              <w:t>&lt;500t/a√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688" w:type="dxa"/>
            <w:vMerge w:val="restart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评价因子</w:t>
            </w:r>
          </w:p>
        </w:tc>
        <w:tc>
          <w:tcPr>
            <w:tcW w:w="6822" w:type="dxa"/>
            <w:gridSpan w:val="11"/>
            <w:vAlign w:val="center"/>
          </w:tcPr>
          <w:p w:rsidR="00994355" w:rsidRDefault="00994355" w:rsidP="00E22459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基本污染物（</w:t>
            </w:r>
            <w:r>
              <w:rPr>
                <w:rFonts w:hint="eastAsia"/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M</w:t>
            </w:r>
            <w:r w:rsidRPr="007A51CB">
              <w:rPr>
                <w:sz w:val="18"/>
                <w:szCs w:val="18"/>
                <w:vertAlign w:val="subscript"/>
              </w:rPr>
              <w:t>10</w:t>
            </w:r>
            <w:r>
              <w:rPr>
                <w:rFonts w:hint="eastAsia"/>
                <w:bCs/>
                <w:snapToGrid w:val="0"/>
                <w:sz w:val="18"/>
                <w:szCs w:val="18"/>
              </w:rPr>
              <w:t>、</w:t>
            </w:r>
            <w:r>
              <w:rPr>
                <w:sz w:val="18"/>
                <w:szCs w:val="18"/>
              </w:rPr>
              <w:t>PM</w:t>
            </w:r>
            <w:r>
              <w:rPr>
                <w:sz w:val="18"/>
                <w:szCs w:val="18"/>
                <w:vertAlign w:val="subscript"/>
              </w:rPr>
              <w:t>2.5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bCs/>
                <w:snapToGrid w:val="0"/>
                <w:sz w:val="18"/>
                <w:szCs w:val="18"/>
              </w:rPr>
              <w:t>S</w:t>
            </w:r>
            <w:r>
              <w:rPr>
                <w:bCs/>
                <w:snapToGrid w:val="0"/>
                <w:sz w:val="18"/>
                <w:szCs w:val="18"/>
              </w:rPr>
              <w:t>O</w:t>
            </w:r>
            <w:r w:rsidRPr="006744E6">
              <w:rPr>
                <w:bCs/>
                <w:snapToGrid w:val="0"/>
                <w:sz w:val="18"/>
                <w:szCs w:val="18"/>
                <w:vertAlign w:val="subscript"/>
              </w:rPr>
              <w:t>2</w:t>
            </w:r>
            <w:r>
              <w:rPr>
                <w:rFonts w:hint="eastAsia"/>
                <w:bCs/>
                <w:snapToGrid w:val="0"/>
                <w:sz w:val="18"/>
                <w:szCs w:val="18"/>
              </w:rPr>
              <w:t>、</w:t>
            </w:r>
            <w:r>
              <w:rPr>
                <w:rFonts w:hint="eastAsia"/>
                <w:bCs/>
                <w:snapToGrid w:val="0"/>
                <w:sz w:val="18"/>
                <w:szCs w:val="18"/>
              </w:rPr>
              <w:t>N</w:t>
            </w:r>
            <w:r>
              <w:rPr>
                <w:bCs/>
                <w:snapToGrid w:val="0"/>
                <w:sz w:val="18"/>
                <w:szCs w:val="18"/>
              </w:rPr>
              <w:t>O</w:t>
            </w:r>
            <w:r w:rsidRPr="006744E6">
              <w:rPr>
                <w:bCs/>
                <w:snapToGrid w:val="0"/>
                <w:sz w:val="18"/>
                <w:szCs w:val="18"/>
                <w:vertAlign w:val="subscript"/>
              </w:rPr>
              <w:t>X</w:t>
            </w:r>
            <w:r>
              <w:rPr>
                <w:rFonts w:hint="eastAsia"/>
                <w:bCs/>
                <w:snapToGrid w:val="0"/>
                <w:sz w:val="18"/>
                <w:szCs w:val="18"/>
              </w:rPr>
              <w:t>、</w:t>
            </w:r>
            <w:r w:rsidRPr="00331334">
              <w:rPr>
                <w:bCs/>
                <w:snapToGrid w:val="0"/>
                <w:sz w:val="18"/>
                <w:szCs w:val="18"/>
              </w:rPr>
              <w:t>CO</w:t>
            </w:r>
            <w:r>
              <w:rPr>
                <w:rFonts w:hint="eastAsia"/>
                <w:bCs/>
                <w:snapToGrid w:val="0"/>
                <w:sz w:val="18"/>
                <w:szCs w:val="18"/>
              </w:rPr>
              <w:t>、</w:t>
            </w:r>
            <w:r>
              <w:rPr>
                <w:szCs w:val="22"/>
              </w:rPr>
              <w:t>O</w:t>
            </w:r>
            <w:r>
              <w:rPr>
                <w:szCs w:val="22"/>
                <w:vertAlign w:val="subscript"/>
              </w:rPr>
              <w:t>3</w:t>
            </w:r>
            <w:r>
              <w:rPr>
                <w:szCs w:val="21"/>
              </w:rPr>
              <w:t>）</w:t>
            </w:r>
          </w:p>
        </w:tc>
        <w:tc>
          <w:tcPr>
            <w:tcW w:w="4253" w:type="dxa"/>
            <w:gridSpan w:val="8"/>
            <w:vAlign w:val="center"/>
          </w:tcPr>
          <w:p w:rsidR="00994355" w:rsidRDefault="00994355" w:rsidP="00E22459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包括二次</w:t>
            </w:r>
            <w:r>
              <w:rPr>
                <w:szCs w:val="21"/>
              </w:rPr>
              <w:t>PM2.5□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688" w:type="dxa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6822" w:type="dxa"/>
            <w:gridSpan w:val="11"/>
            <w:vAlign w:val="center"/>
          </w:tcPr>
          <w:p w:rsidR="00994355" w:rsidRDefault="00994355" w:rsidP="00E22459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其他污染物（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）</w:t>
            </w:r>
          </w:p>
        </w:tc>
        <w:tc>
          <w:tcPr>
            <w:tcW w:w="4253" w:type="dxa"/>
            <w:gridSpan w:val="8"/>
            <w:vAlign w:val="center"/>
          </w:tcPr>
          <w:p w:rsidR="00994355" w:rsidRDefault="00994355" w:rsidP="00E22459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不包括二次</w:t>
            </w:r>
            <w:r>
              <w:rPr>
                <w:szCs w:val="21"/>
              </w:rPr>
              <w:t>PM2.5√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评价标准</w:t>
            </w:r>
          </w:p>
        </w:tc>
        <w:tc>
          <w:tcPr>
            <w:tcW w:w="1688" w:type="dxa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评价标准</w:t>
            </w:r>
          </w:p>
        </w:tc>
        <w:tc>
          <w:tcPr>
            <w:tcW w:w="3046" w:type="dxa"/>
            <w:gridSpan w:val="4"/>
            <w:vAlign w:val="center"/>
          </w:tcPr>
          <w:p w:rsidR="00994355" w:rsidRDefault="00994355" w:rsidP="00E22459">
            <w:pPr>
              <w:adjustRightInd w:val="0"/>
              <w:snapToGrid w:val="0"/>
              <w:ind w:firstLine="360"/>
              <w:rPr>
                <w:szCs w:val="21"/>
              </w:rPr>
            </w:pPr>
            <w:r>
              <w:rPr>
                <w:szCs w:val="21"/>
              </w:rPr>
              <w:t>国家标准</w:t>
            </w:r>
            <w:r>
              <w:rPr>
                <w:szCs w:val="21"/>
              </w:rPr>
              <w:t>√</w:t>
            </w:r>
          </w:p>
        </w:tc>
        <w:tc>
          <w:tcPr>
            <w:tcW w:w="3776" w:type="dxa"/>
            <w:gridSpan w:val="7"/>
            <w:vAlign w:val="center"/>
          </w:tcPr>
          <w:p w:rsidR="00994355" w:rsidRDefault="00994355" w:rsidP="00E22459">
            <w:pPr>
              <w:adjustRightInd w:val="0"/>
              <w:snapToGrid w:val="0"/>
              <w:ind w:firstLine="360"/>
              <w:rPr>
                <w:szCs w:val="21"/>
              </w:rPr>
            </w:pPr>
            <w:r>
              <w:rPr>
                <w:szCs w:val="21"/>
              </w:rPr>
              <w:t>地方标准</w:t>
            </w:r>
            <w:r>
              <w:rPr>
                <w:szCs w:val="21"/>
              </w:rPr>
              <w:t>□</w:t>
            </w:r>
          </w:p>
        </w:tc>
        <w:tc>
          <w:tcPr>
            <w:tcW w:w="2480" w:type="dxa"/>
            <w:gridSpan w:val="6"/>
            <w:vAlign w:val="center"/>
          </w:tcPr>
          <w:p w:rsidR="00994355" w:rsidRDefault="00994355" w:rsidP="00E22459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附录</w:t>
            </w:r>
            <w:r>
              <w:rPr>
                <w:szCs w:val="21"/>
              </w:rPr>
              <w:t>D□.2</w:t>
            </w:r>
          </w:p>
        </w:tc>
        <w:tc>
          <w:tcPr>
            <w:tcW w:w="1773" w:type="dxa"/>
            <w:gridSpan w:val="2"/>
            <w:vAlign w:val="center"/>
          </w:tcPr>
          <w:p w:rsidR="00994355" w:rsidRDefault="00994355" w:rsidP="00E22459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其他标准</w:t>
            </w:r>
            <w:r>
              <w:rPr>
                <w:szCs w:val="21"/>
              </w:rPr>
              <w:t>□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Merge w:val="restart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现状评价</w:t>
            </w:r>
          </w:p>
        </w:tc>
        <w:tc>
          <w:tcPr>
            <w:tcW w:w="1688" w:type="dxa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评价功能区</w:t>
            </w:r>
          </w:p>
        </w:tc>
        <w:tc>
          <w:tcPr>
            <w:tcW w:w="4238" w:type="dxa"/>
            <w:gridSpan w:val="7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一类区</w:t>
            </w:r>
            <w:r>
              <w:rPr>
                <w:szCs w:val="21"/>
              </w:rPr>
              <w:t>□</w:t>
            </w:r>
          </w:p>
        </w:tc>
        <w:tc>
          <w:tcPr>
            <w:tcW w:w="3995" w:type="dxa"/>
            <w:gridSpan w:val="7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二类区</w:t>
            </w:r>
            <w:r>
              <w:rPr>
                <w:szCs w:val="21"/>
              </w:rPr>
              <w:t>√</w:t>
            </w:r>
          </w:p>
        </w:tc>
        <w:tc>
          <w:tcPr>
            <w:tcW w:w="2842" w:type="dxa"/>
            <w:gridSpan w:val="5"/>
            <w:vAlign w:val="center"/>
          </w:tcPr>
          <w:p w:rsidR="00994355" w:rsidRDefault="00994355" w:rsidP="00E22459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一类区和二类区</w:t>
            </w:r>
            <w:r>
              <w:rPr>
                <w:szCs w:val="21"/>
              </w:rPr>
              <w:t>□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688" w:type="dxa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评价基准年</w:t>
            </w:r>
          </w:p>
        </w:tc>
        <w:tc>
          <w:tcPr>
            <w:tcW w:w="11075" w:type="dxa"/>
            <w:gridSpan w:val="19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>201</w:t>
            </w:r>
            <w:r w:rsidR="00792F51">
              <w:rPr>
                <w:szCs w:val="21"/>
              </w:rPr>
              <w:t>7</w:t>
            </w:r>
            <w:bookmarkStart w:id="0" w:name="_GoBack"/>
            <w:bookmarkEnd w:id="0"/>
            <w:r>
              <w:rPr>
                <w:szCs w:val="21"/>
              </w:rPr>
              <w:t>）年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688" w:type="dxa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环境空气质量现状调查数据来源</w:t>
            </w:r>
          </w:p>
        </w:tc>
        <w:tc>
          <w:tcPr>
            <w:tcW w:w="3318" w:type="dxa"/>
            <w:gridSpan w:val="5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长期例行监测数据</w:t>
            </w:r>
            <w:r>
              <w:rPr>
                <w:szCs w:val="21"/>
              </w:rPr>
              <w:t>□</w:t>
            </w:r>
          </w:p>
        </w:tc>
        <w:tc>
          <w:tcPr>
            <w:tcW w:w="4596" w:type="dxa"/>
            <w:gridSpan w:val="8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主管部门发布的数据</w:t>
            </w:r>
            <w:r>
              <w:rPr>
                <w:szCs w:val="21"/>
              </w:rPr>
              <w:t>√</w:t>
            </w:r>
          </w:p>
        </w:tc>
        <w:tc>
          <w:tcPr>
            <w:tcW w:w="3161" w:type="dxa"/>
            <w:gridSpan w:val="6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现状补充检测</w:t>
            </w:r>
            <w:r w:rsidR="008229A5">
              <w:rPr>
                <w:szCs w:val="21"/>
              </w:rPr>
              <w:t>□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688" w:type="dxa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现状评价</w:t>
            </w:r>
          </w:p>
        </w:tc>
        <w:tc>
          <w:tcPr>
            <w:tcW w:w="5321" w:type="dxa"/>
            <w:gridSpan w:val="10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达标区</w:t>
            </w:r>
            <w:r>
              <w:rPr>
                <w:szCs w:val="21"/>
              </w:rPr>
              <w:t>□</w:t>
            </w:r>
          </w:p>
        </w:tc>
        <w:tc>
          <w:tcPr>
            <w:tcW w:w="5754" w:type="dxa"/>
            <w:gridSpan w:val="9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不达标区</w:t>
            </w:r>
            <w:r>
              <w:rPr>
                <w:szCs w:val="21"/>
              </w:rPr>
              <w:t>√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污染源调查</w:t>
            </w:r>
          </w:p>
        </w:tc>
        <w:tc>
          <w:tcPr>
            <w:tcW w:w="1688" w:type="dxa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调查内容</w:t>
            </w:r>
          </w:p>
        </w:tc>
        <w:tc>
          <w:tcPr>
            <w:tcW w:w="3318" w:type="dxa"/>
            <w:gridSpan w:val="5"/>
            <w:vAlign w:val="center"/>
          </w:tcPr>
          <w:p w:rsidR="00994355" w:rsidRDefault="00994355" w:rsidP="00E22459">
            <w:pPr>
              <w:adjustRightInd w:val="0"/>
              <w:snapToGrid w:val="0"/>
              <w:jc w:val="right"/>
              <w:rPr>
                <w:szCs w:val="21"/>
              </w:rPr>
            </w:pPr>
            <w:r>
              <w:rPr>
                <w:szCs w:val="21"/>
              </w:rPr>
              <w:t>本项目正常排放源</w:t>
            </w:r>
            <w:r>
              <w:rPr>
                <w:szCs w:val="21"/>
              </w:rPr>
              <w:t>√</w:t>
            </w:r>
          </w:p>
          <w:p w:rsidR="00994355" w:rsidRDefault="00994355" w:rsidP="00E22459">
            <w:pPr>
              <w:adjustRightInd w:val="0"/>
              <w:snapToGrid w:val="0"/>
              <w:jc w:val="right"/>
              <w:rPr>
                <w:szCs w:val="21"/>
              </w:rPr>
            </w:pPr>
            <w:r>
              <w:rPr>
                <w:szCs w:val="21"/>
              </w:rPr>
              <w:t>本项目非正常排放源</w:t>
            </w:r>
            <w:r>
              <w:rPr>
                <w:szCs w:val="21"/>
              </w:rPr>
              <w:t>□</w:t>
            </w:r>
          </w:p>
          <w:p w:rsidR="00994355" w:rsidRDefault="00994355" w:rsidP="00E22459">
            <w:pPr>
              <w:adjustRightInd w:val="0"/>
              <w:snapToGrid w:val="0"/>
              <w:jc w:val="right"/>
              <w:rPr>
                <w:szCs w:val="21"/>
              </w:rPr>
            </w:pPr>
            <w:r>
              <w:rPr>
                <w:szCs w:val="21"/>
              </w:rPr>
              <w:t>现有污染源</w:t>
            </w:r>
            <w:r>
              <w:rPr>
                <w:szCs w:val="21"/>
              </w:rPr>
              <w:t>□</w:t>
            </w:r>
          </w:p>
        </w:tc>
        <w:tc>
          <w:tcPr>
            <w:tcW w:w="3504" w:type="dxa"/>
            <w:gridSpan w:val="6"/>
            <w:vAlign w:val="center"/>
          </w:tcPr>
          <w:p w:rsidR="00994355" w:rsidRDefault="00994355" w:rsidP="00E22459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拟替代的污染源</w:t>
            </w:r>
            <w:r>
              <w:rPr>
                <w:szCs w:val="21"/>
              </w:rPr>
              <w:t>□</w:t>
            </w:r>
          </w:p>
        </w:tc>
        <w:tc>
          <w:tcPr>
            <w:tcW w:w="2480" w:type="dxa"/>
            <w:gridSpan w:val="6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其他在建、拟建项目污染源</w:t>
            </w:r>
            <w:r>
              <w:rPr>
                <w:szCs w:val="21"/>
              </w:rPr>
              <w:t>□</w:t>
            </w:r>
          </w:p>
        </w:tc>
        <w:tc>
          <w:tcPr>
            <w:tcW w:w="1773" w:type="dxa"/>
            <w:gridSpan w:val="2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区域污染源</w:t>
            </w:r>
            <w:r>
              <w:rPr>
                <w:szCs w:val="21"/>
              </w:rPr>
              <w:t>□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Merge w:val="restart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大气环境影响预测与评价</w:t>
            </w:r>
          </w:p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（不适用）</w:t>
            </w:r>
          </w:p>
        </w:tc>
        <w:tc>
          <w:tcPr>
            <w:tcW w:w="1688" w:type="dxa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预测模型</w:t>
            </w:r>
          </w:p>
        </w:tc>
        <w:tc>
          <w:tcPr>
            <w:tcW w:w="1649" w:type="dxa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AERMOD</w:t>
            </w:r>
          </w:p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□</w:t>
            </w:r>
          </w:p>
        </w:tc>
        <w:tc>
          <w:tcPr>
            <w:tcW w:w="1218" w:type="dxa"/>
            <w:gridSpan w:val="2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ADMS</w:t>
            </w:r>
          </w:p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□</w:t>
            </w:r>
          </w:p>
        </w:tc>
        <w:tc>
          <w:tcPr>
            <w:tcW w:w="2102" w:type="dxa"/>
            <w:gridSpan w:val="5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AUSTAL2000</w:t>
            </w:r>
          </w:p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□</w:t>
            </w:r>
          </w:p>
        </w:tc>
        <w:tc>
          <w:tcPr>
            <w:tcW w:w="2241" w:type="dxa"/>
            <w:gridSpan w:val="4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EDMS/AEDT□</w:t>
            </w:r>
          </w:p>
        </w:tc>
        <w:tc>
          <w:tcPr>
            <w:tcW w:w="1850" w:type="dxa"/>
            <w:gridSpan w:val="4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CALPUFF□</w:t>
            </w:r>
          </w:p>
        </w:tc>
        <w:tc>
          <w:tcPr>
            <w:tcW w:w="932" w:type="dxa"/>
            <w:gridSpan w:val="2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网格模型</w:t>
            </w:r>
          </w:p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□</w:t>
            </w:r>
          </w:p>
        </w:tc>
        <w:tc>
          <w:tcPr>
            <w:tcW w:w="1083" w:type="dxa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其他</w:t>
            </w:r>
          </w:p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□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688" w:type="dxa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预测范围</w:t>
            </w:r>
          </w:p>
        </w:tc>
        <w:tc>
          <w:tcPr>
            <w:tcW w:w="4238" w:type="dxa"/>
            <w:gridSpan w:val="7"/>
            <w:vAlign w:val="center"/>
          </w:tcPr>
          <w:p w:rsidR="00994355" w:rsidRDefault="00994355" w:rsidP="00E22459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边长</w:t>
            </w:r>
            <w:r>
              <w:rPr>
                <w:szCs w:val="21"/>
              </w:rPr>
              <w:t>≥50km□</w:t>
            </w:r>
          </w:p>
        </w:tc>
        <w:tc>
          <w:tcPr>
            <w:tcW w:w="5064" w:type="dxa"/>
            <w:gridSpan w:val="10"/>
            <w:vAlign w:val="center"/>
          </w:tcPr>
          <w:p w:rsidR="00994355" w:rsidRDefault="00994355" w:rsidP="00E22459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边长</w:t>
            </w:r>
            <w:r>
              <w:rPr>
                <w:szCs w:val="21"/>
              </w:rPr>
              <w:t>5~50km□</w:t>
            </w:r>
          </w:p>
        </w:tc>
        <w:tc>
          <w:tcPr>
            <w:tcW w:w="1773" w:type="dxa"/>
            <w:gridSpan w:val="2"/>
            <w:vAlign w:val="center"/>
          </w:tcPr>
          <w:p w:rsidR="00994355" w:rsidRDefault="00994355" w:rsidP="00E22459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边长</w:t>
            </w:r>
            <w:r>
              <w:rPr>
                <w:szCs w:val="21"/>
              </w:rPr>
              <w:t>=5km□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688" w:type="dxa"/>
            <w:vMerge w:val="restart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预测因子</w:t>
            </w:r>
          </w:p>
        </w:tc>
        <w:tc>
          <w:tcPr>
            <w:tcW w:w="6822" w:type="dxa"/>
            <w:gridSpan w:val="11"/>
            <w:vMerge w:val="restart"/>
            <w:vAlign w:val="center"/>
          </w:tcPr>
          <w:p w:rsidR="00994355" w:rsidRDefault="00994355" w:rsidP="00E22459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预测因子（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>）</w:t>
            </w:r>
          </w:p>
        </w:tc>
        <w:tc>
          <w:tcPr>
            <w:tcW w:w="4253" w:type="dxa"/>
            <w:gridSpan w:val="8"/>
            <w:vAlign w:val="center"/>
          </w:tcPr>
          <w:p w:rsidR="00994355" w:rsidRDefault="00994355" w:rsidP="00E22459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包括二次</w:t>
            </w:r>
            <w:r>
              <w:rPr>
                <w:szCs w:val="21"/>
              </w:rPr>
              <w:t>PM2.5□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688" w:type="dxa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6822" w:type="dxa"/>
            <w:gridSpan w:val="11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4253" w:type="dxa"/>
            <w:gridSpan w:val="8"/>
            <w:vAlign w:val="center"/>
          </w:tcPr>
          <w:p w:rsidR="00994355" w:rsidRDefault="00994355" w:rsidP="00E22459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不包括二次</w:t>
            </w:r>
            <w:r>
              <w:rPr>
                <w:szCs w:val="21"/>
              </w:rPr>
              <w:t>PM2.5□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688" w:type="dxa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正常排放短期浓度贡献值</w:t>
            </w:r>
          </w:p>
        </w:tc>
        <w:tc>
          <w:tcPr>
            <w:tcW w:w="6822" w:type="dxa"/>
            <w:gridSpan w:val="11"/>
            <w:vAlign w:val="center"/>
          </w:tcPr>
          <w:p w:rsidR="00994355" w:rsidRDefault="00994355" w:rsidP="00E22459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C</w:t>
            </w:r>
            <w:r>
              <w:rPr>
                <w:szCs w:val="21"/>
              </w:rPr>
              <w:t>本项目最大占标率</w:t>
            </w:r>
            <w:r>
              <w:rPr>
                <w:szCs w:val="21"/>
              </w:rPr>
              <w:t>≤100%□</w:t>
            </w:r>
          </w:p>
        </w:tc>
        <w:tc>
          <w:tcPr>
            <w:tcW w:w="4253" w:type="dxa"/>
            <w:gridSpan w:val="8"/>
            <w:vAlign w:val="center"/>
          </w:tcPr>
          <w:p w:rsidR="00994355" w:rsidRDefault="00994355" w:rsidP="00E22459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C</w:t>
            </w:r>
            <w:r>
              <w:rPr>
                <w:szCs w:val="21"/>
              </w:rPr>
              <w:t>本项目最大占标率</w:t>
            </w:r>
            <w:r>
              <w:rPr>
                <w:szCs w:val="21"/>
              </w:rPr>
              <w:t>&gt;100%□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688" w:type="dxa"/>
            <w:vMerge w:val="restart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正常排放年均浓度贡献值</w:t>
            </w:r>
          </w:p>
        </w:tc>
        <w:tc>
          <w:tcPr>
            <w:tcW w:w="1891" w:type="dxa"/>
            <w:gridSpan w:val="2"/>
            <w:vAlign w:val="center"/>
          </w:tcPr>
          <w:p w:rsidR="00994355" w:rsidRDefault="00994355" w:rsidP="00E22459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一类区</w:t>
            </w:r>
          </w:p>
        </w:tc>
        <w:tc>
          <w:tcPr>
            <w:tcW w:w="4931" w:type="dxa"/>
            <w:gridSpan w:val="9"/>
            <w:vAlign w:val="center"/>
          </w:tcPr>
          <w:p w:rsidR="00994355" w:rsidRDefault="00994355" w:rsidP="00E22459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C</w:t>
            </w:r>
            <w:r>
              <w:rPr>
                <w:szCs w:val="21"/>
              </w:rPr>
              <w:t>本项目最大占标率</w:t>
            </w:r>
            <w:r>
              <w:rPr>
                <w:szCs w:val="21"/>
              </w:rPr>
              <w:t>≤10%□</w:t>
            </w:r>
          </w:p>
        </w:tc>
        <w:tc>
          <w:tcPr>
            <w:tcW w:w="4253" w:type="dxa"/>
            <w:gridSpan w:val="8"/>
            <w:vAlign w:val="center"/>
          </w:tcPr>
          <w:p w:rsidR="00994355" w:rsidRDefault="00994355" w:rsidP="00E22459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C</w:t>
            </w:r>
            <w:r>
              <w:rPr>
                <w:szCs w:val="21"/>
              </w:rPr>
              <w:t>本项目最大占标率</w:t>
            </w:r>
            <w:r>
              <w:rPr>
                <w:szCs w:val="21"/>
              </w:rPr>
              <w:t>&gt;10%□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688" w:type="dxa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91" w:type="dxa"/>
            <w:gridSpan w:val="2"/>
            <w:vAlign w:val="center"/>
          </w:tcPr>
          <w:p w:rsidR="00994355" w:rsidRDefault="00994355" w:rsidP="00E22459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二类区</w:t>
            </w:r>
          </w:p>
        </w:tc>
        <w:tc>
          <w:tcPr>
            <w:tcW w:w="4931" w:type="dxa"/>
            <w:gridSpan w:val="9"/>
            <w:vAlign w:val="center"/>
          </w:tcPr>
          <w:p w:rsidR="00994355" w:rsidRDefault="00994355" w:rsidP="00E22459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C</w:t>
            </w:r>
            <w:r>
              <w:rPr>
                <w:szCs w:val="21"/>
              </w:rPr>
              <w:t>本项目最大占标率</w:t>
            </w:r>
            <w:r>
              <w:rPr>
                <w:szCs w:val="21"/>
              </w:rPr>
              <w:t>≤30%□</w:t>
            </w:r>
          </w:p>
        </w:tc>
        <w:tc>
          <w:tcPr>
            <w:tcW w:w="4253" w:type="dxa"/>
            <w:gridSpan w:val="8"/>
            <w:vAlign w:val="center"/>
          </w:tcPr>
          <w:p w:rsidR="00994355" w:rsidRDefault="00994355" w:rsidP="00E22459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C</w:t>
            </w:r>
            <w:r>
              <w:rPr>
                <w:szCs w:val="21"/>
              </w:rPr>
              <w:t>本项目最大占标率</w:t>
            </w:r>
            <w:r>
              <w:rPr>
                <w:szCs w:val="21"/>
              </w:rPr>
              <w:t>&gt;30%□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688" w:type="dxa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非正常</w:t>
            </w:r>
            <w:r>
              <w:rPr>
                <w:szCs w:val="21"/>
              </w:rPr>
              <w:t>1h</w:t>
            </w:r>
            <w:r>
              <w:rPr>
                <w:szCs w:val="21"/>
              </w:rPr>
              <w:t>浓度贡献值</w:t>
            </w:r>
          </w:p>
        </w:tc>
        <w:tc>
          <w:tcPr>
            <w:tcW w:w="3837" w:type="dxa"/>
            <w:gridSpan w:val="6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非正常持续时长（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）</w:t>
            </w:r>
            <w:r>
              <w:rPr>
                <w:szCs w:val="21"/>
              </w:rPr>
              <w:t>h</w:t>
            </w:r>
          </w:p>
        </w:tc>
        <w:tc>
          <w:tcPr>
            <w:tcW w:w="5465" w:type="dxa"/>
            <w:gridSpan w:val="11"/>
            <w:vAlign w:val="center"/>
          </w:tcPr>
          <w:p w:rsidR="00994355" w:rsidRDefault="00994355" w:rsidP="00E22459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C</w:t>
            </w:r>
            <w:r>
              <w:rPr>
                <w:szCs w:val="21"/>
              </w:rPr>
              <w:t>非正常占标率</w:t>
            </w:r>
            <w:r>
              <w:rPr>
                <w:szCs w:val="21"/>
              </w:rPr>
              <w:t>≤100%□</w:t>
            </w:r>
          </w:p>
        </w:tc>
        <w:tc>
          <w:tcPr>
            <w:tcW w:w="1773" w:type="dxa"/>
            <w:gridSpan w:val="2"/>
            <w:vAlign w:val="center"/>
          </w:tcPr>
          <w:p w:rsidR="00994355" w:rsidRDefault="00994355" w:rsidP="00E22459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C</w:t>
            </w:r>
            <w:r>
              <w:rPr>
                <w:szCs w:val="21"/>
              </w:rPr>
              <w:t>非正常占标率</w:t>
            </w:r>
            <w:r>
              <w:rPr>
                <w:szCs w:val="21"/>
              </w:rPr>
              <w:t>&gt;100%□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688" w:type="dxa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保证率日平均浓度和年平均浓度叠加值</w:t>
            </w:r>
          </w:p>
        </w:tc>
        <w:tc>
          <w:tcPr>
            <w:tcW w:w="6822" w:type="dxa"/>
            <w:gridSpan w:val="11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C</w:t>
            </w:r>
            <w:r>
              <w:rPr>
                <w:szCs w:val="21"/>
              </w:rPr>
              <w:t>叠加达标</w:t>
            </w:r>
            <w:r>
              <w:rPr>
                <w:szCs w:val="21"/>
              </w:rPr>
              <w:t>□</w:t>
            </w:r>
          </w:p>
        </w:tc>
        <w:tc>
          <w:tcPr>
            <w:tcW w:w="4253" w:type="dxa"/>
            <w:gridSpan w:val="8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C</w:t>
            </w:r>
            <w:r>
              <w:rPr>
                <w:szCs w:val="21"/>
              </w:rPr>
              <w:t>叠加不达标</w:t>
            </w:r>
            <w:r>
              <w:rPr>
                <w:szCs w:val="21"/>
              </w:rPr>
              <w:t>□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688" w:type="dxa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区域环境质量的整体变化情况</w:t>
            </w:r>
          </w:p>
        </w:tc>
        <w:tc>
          <w:tcPr>
            <w:tcW w:w="6822" w:type="dxa"/>
            <w:gridSpan w:val="11"/>
            <w:vAlign w:val="center"/>
          </w:tcPr>
          <w:p w:rsidR="00994355" w:rsidRDefault="00994355" w:rsidP="00E22459">
            <w:pPr>
              <w:adjustRightInd w:val="0"/>
              <w:snapToGrid w:val="0"/>
              <w:ind w:firstLineChars="650" w:firstLine="1365"/>
              <w:rPr>
                <w:szCs w:val="21"/>
              </w:rPr>
            </w:pPr>
            <w:r>
              <w:rPr>
                <w:szCs w:val="21"/>
              </w:rPr>
              <w:t>k≤-20%□</w:t>
            </w:r>
          </w:p>
        </w:tc>
        <w:tc>
          <w:tcPr>
            <w:tcW w:w="4253" w:type="dxa"/>
            <w:gridSpan w:val="8"/>
            <w:vAlign w:val="center"/>
          </w:tcPr>
          <w:p w:rsidR="00994355" w:rsidRDefault="00994355" w:rsidP="00E22459">
            <w:pPr>
              <w:adjustRightInd w:val="0"/>
              <w:snapToGrid w:val="0"/>
              <w:ind w:firstLineChars="650" w:firstLine="1365"/>
              <w:rPr>
                <w:szCs w:val="21"/>
              </w:rPr>
            </w:pPr>
            <w:r>
              <w:rPr>
                <w:szCs w:val="21"/>
              </w:rPr>
              <w:t>k&gt;-20%□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Merge w:val="restart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环境监测计划</w:t>
            </w:r>
          </w:p>
        </w:tc>
        <w:tc>
          <w:tcPr>
            <w:tcW w:w="1688" w:type="dxa"/>
            <w:vMerge w:val="restart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污染源监测</w:t>
            </w:r>
          </w:p>
        </w:tc>
        <w:tc>
          <w:tcPr>
            <w:tcW w:w="4238" w:type="dxa"/>
            <w:gridSpan w:val="7"/>
            <w:vMerge w:val="restart"/>
            <w:vAlign w:val="center"/>
          </w:tcPr>
          <w:p w:rsidR="00994355" w:rsidRDefault="00994355" w:rsidP="00E22459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监测因子：（</w:t>
            </w:r>
            <w:r w:rsidR="00F17B68">
              <w:rPr>
                <w:rFonts w:hint="eastAsia"/>
                <w:szCs w:val="21"/>
              </w:rPr>
              <w:t>颗粒物</w:t>
            </w:r>
            <w:r>
              <w:rPr>
                <w:szCs w:val="21"/>
              </w:rPr>
              <w:t>）</w:t>
            </w:r>
          </w:p>
        </w:tc>
        <w:tc>
          <w:tcPr>
            <w:tcW w:w="5064" w:type="dxa"/>
            <w:gridSpan w:val="10"/>
            <w:vAlign w:val="center"/>
          </w:tcPr>
          <w:p w:rsidR="00994355" w:rsidRDefault="00994355" w:rsidP="00E22459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有组织废气监测</w:t>
            </w:r>
            <w:r w:rsidR="00A74BA3">
              <w:rPr>
                <w:szCs w:val="21"/>
              </w:rPr>
              <w:t>□</w:t>
            </w:r>
          </w:p>
        </w:tc>
        <w:tc>
          <w:tcPr>
            <w:tcW w:w="1773" w:type="dxa"/>
            <w:gridSpan w:val="2"/>
            <w:vMerge w:val="restart"/>
            <w:vAlign w:val="center"/>
          </w:tcPr>
          <w:p w:rsidR="00994355" w:rsidRDefault="00994355" w:rsidP="00E22459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无监测</w:t>
            </w:r>
            <w:r>
              <w:rPr>
                <w:szCs w:val="21"/>
              </w:rPr>
              <w:t>□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688" w:type="dxa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4238" w:type="dxa"/>
            <w:gridSpan w:val="7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5064" w:type="dxa"/>
            <w:gridSpan w:val="10"/>
            <w:vAlign w:val="center"/>
          </w:tcPr>
          <w:p w:rsidR="00994355" w:rsidRDefault="00994355" w:rsidP="00E22459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无组织废气监测</w:t>
            </w:r>
            <w:r w:rsidR="00F17B68">
              <w:rPr>
                <w:szCs w:val="21"/>
              </w:rPr>
              <w:t>√</w:t>
            </w:r>
          </w:p>
        </w:tc>
        <w:tc>
          <w:tcPr>
            <w:tcW w:w="1773" w:type="dxa"/>
            <w:gridSpan w:val="2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</w:tr>
      <w:tr w:rsidR="00994355" w:rsidTr="00E22459">
        <w:trPr>
          <w:trHeight w:val="196"/>
          <w:jc w:val="center"/>
        </w:trPr>
        <w:tc>
          <w:tcPr>
            <w:tcW w:w="980" w:type="dxa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688" w:type="dxa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环境质量监测</w:t>
            </w:r>
          </w:p>
        </w:tc>
        <w:tc>
          <w:tcPr>
            <w:tcW w:w="4238" w:type="dxa"/>
            <w:gridSpan w:val="7"/>
            <w:vAlign w:val="center"/>
          </w:tcPr>
          <w:p w:rsidR="00994355" w:rsidRDefault="00994355" w:rsidP="00E22459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监测因子：（</w:t>
            </w:r>
            <w:r w:rsidR="00F17B68">
              <w:rPr>
                <w:rFonts w:hint="eastAsia"/>
                <w:szCs w:val="21"/>
              </w:rPr>
              <w:t>颗粒物</w:t>
            </w:r>
            <w:r>
              <w:rPr>
                <w:szCs w:val="21"/>
              </w:rPr>
              <w:t>）</w:t>
            </w:r>
          </w:p>
        </w:tc>
        <w:tc>
          <w:tcPr>
            <w:tcW w:w="5064" w:type="dxa"/>
            <w:gridSpan w:val="10"/>
            <w:vAlign w:val="center"/>
          </w:tcPr>
          <w:p w:rsidR="00994355" w:rsidRDefault="00994355" w:rsidP="00E22459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监测点位数（</w:t>
            </w:r>
            <w:r w:rsidR="00F17B68">
              <w:rPr>
                <w:szCs w:val="21"/>
              </w:rPr>
              <w:t>1</w:t>
            </w:r>
            <w:r w:rsidR="00F17B68">
              <w:rPr>
                <w:rFonts w:hint="eastAsia"/>
                <w:szCs w:val="21"/>
              </w:rPr>
              <w:t>个</w:t>
            </w:r>
            <w:r>
              <w:rPr>
                <w:szCs w:val="21"/>
              </w:rPr>
              <w:t>）</w:t>
            </w:r>
          </w:p>
        </w:tc>
        <w:tc>
          <w:tcPr>
            <w:tcW w:w="1773" w:type="dxa"/>
            <w:gridSpan w:val="2"/>
            <w:vAlign w:val="center"/>
          </w:tcPr>
          <w:p w:rsidR="00994355" w:rsidRDefault="00994355" w:rsidP="00E22459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无监测</w:t>
            </w:r>
            <w:r w:rsidR="00A74BA3">
              <w:rPr>
                <w:szCs w:val="21"/>
              </w:rPr>
              <w:t>□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Merge w:val="restart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评价结论</w:t>
            </w:r>
          </w:p>
        </w:tc>
        <w:tc>
          <w:tcPr>
            <w:tcW w:w="1688" w:type="dxa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环境影响</w:t>
            </w:r>
          </w:p>
        </w:tc>
        <w:tc>
          <w:tcPr>
            <w:tcW w:w="11075" w:type="dxa"/>
            <w:gridSpan w:val="19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可以接受</w:t>
            </w:r>
            <w:r>
              <w:rPr>
                <w:szCs w:val="21"/>
              </w:rPr>
              <w:t> </w:t>
            </w:r>
            <w:r w:rsidR="00A74BA3">
              <w:rPr>
                <w:szCs w:val="21"/>
              </w:rPr>
              <w:t>□</w:t>
            </w:r>
            <w:r>
              <w:rPr>
                <w:szCs w:val="21"/>
              </w:rPr>
              <w:t xml:space="preserve">           </w:t>
            </w:r>
            <w:r>
              <w:rPr>
                <w:szCs w:val="21"/>
              </w:rPr>
              <w:t>不可以接受</w:t>
            </w:r>
            <w:r>
              <w:rPr>
                <w:szCs w:val="21"/>
              </w:rPr>
              <w:t> □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688" w:type="dxa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大气环境防护距离</w:t>
            </w:r>
          </w:p>
        </w:tc>
        <w:tc>
          <w:tcPr>
            <w:tcW w:w="11075" w:type="dxa"/>
            <w:gridSpan w:val="19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距（</w:t>
            </w:r>
            <w:r>
              <w:rPr>
                <w:szCs w:val="21"/>
              </w:rPr>
              <w:t xml:space="preserve">  /  )</w:t>
            </w:r>
            <w:r>
              <w:rPr>
                <w:szCs w:val="21"/>
              </w:rPr>
              <w:t>厂界最远（</w:t>
            </w:r>
            <w:r>
              <w:rPr>
                <w:szCs w:val="21"/>
              </w:rPr>
              <w:t xml:space="preserve">  /  </w:t>
            </w:r>
            <w:r>
              <w:rPr>
                <w:szCs w:val="21"/>
              </w:rPr>
              <w:t>）</w:t>
            </w:r>
            <w:r>
              <w:rPr>
                <w:szCs w:val="21"/>
              </w:rPr>
              <w:t>m</w:t>
            </w:r>
          </w:p>
        </w:tc>
      </w:tr>
      <w:tr w:rsidR="00994355" w:rsidTr="00E22459">
        <w:trPr>
          <w:jc w:val="center"/>
        </w:trPr>
        <w:tc>
          <w:tcPr>
            <w:tcW w:w="980" w:type="dxa"/>
            <w:vMerge/>
            <w:vAlign w:val="center"/>
          </w:tcPr>
          <w:p w:rsidR="00994355" w:rsidRDefault="00994355" w:rsidP="00E22459">
            <w:pPr>
              <w:widowControl/>
              <w:jc w:val="left"/>
              <w:rPr>
                <w:color w:val="FF0000"/>
                <w:szCs w:val="21"/>
              </w:rPr>
            </w:pPr>
          </w:p>
        </w:tc>
        <w:tc>
          <w:tcPr>
            <w:tcW w:w="1688" w:type="dxa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污染源年排放量</w:t>
            </w:r>
          </w:p>
        </w:tc>
        <w:tc>
          <w:tcPr>
            <w:tcW w:w="2867" w:type="dxa"/>
            <w:gridSpan w:val="3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SO</w:t>
            </w:r>
            <w:r>
              <w:rPr>
                <w:szCs w:val="21"/>
                <w:vertAlign w:val="subscript"/>
              </w:rPr>
              <w:t>2</w:t>
            </w:r>
            <w:r>
              <w:rPr>
                <w:szCs w:val="21"/>
              </w:rPr>
              <w:t>:(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szCs w:val="21"/>
              </w:rPr>
              <w:t>)t/a</w:t>
            </w:r>
          </w:p>
        </w:tc>
        <w:tc>
          <w:tcPr>
            <w:tcW w:w="2391" w:type="dxa"/>
            <w:gridSpan w:val="6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NOx:(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szCs w:val="21"/>
              </w:rPr>
              <w:t>)t/a</w:t>
            </w:r>
          </w:p>
        </w:tc>
        <w:tc>
          <w:tcPr>
            <w:tcW w:w="3233" w:type="dxa"/>
            <w:gridSpan w:val="6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颗粒物</w:t>
            </w:r>
            <w:r>
              <w:rPr>
                <w:szCs w:val="21"/>
              </w:rPr>
              <w:t>:(</w:t>
            </w:r>
            <w:r w:rsidR="00792F51">
              <w:rPr>
                <w:szCs w:val="21"/>
              </w:rPr>
              <w:t xml:space="preserve">   </w:t>
            </w:r>
            <w:r>
              <w:rPr>
                <w:szCs w:val="21"/>
              </w:rPr>
              <w:t>)t/a</w:t>
            </w:r>
          </w:p>
        </w:tc>
        <w:tc>
          <w:tcPr>
            <w:tcW w:w="2584" w:type="dxa"/>
            <w:gridSpan w:val="4"/>
            <w:vAlign w:val="center"/>
          </w:tcPr>
          <w:p w:rsidR="00994355" w:rsidRDefault="00994355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VOCs:(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)t/a</w:t>
            </w:r>
          </w:p>
        </w:tc>
      </w:tr>
      <w:tr w:rsidR="00994355" w:rsidTr="00E22459">
        <w:trPr>
          <w:jc w:val="center"/>
        </w:trPr>
        <w:tc>
          <w:tcPr>
            <w:tcW w:w="13743" w:type="dxa"/>
            <w:gridSpan w:val="21"/>
            <w:vAlign w:val="center"/>
          </w:tcPr>
          <w:p w:rsidR="00994355" w:rsidRDefault="00994355" w:rsidP="00E22459">
            <w:pPr>
              <w:adjustRightInd w:val="0"/>
              <w:snapToGrid w:val="0"/>
              <w:rPr>
                <w:color w:val="FF0000"/>
                <w:szCs w:val="21"/>
              </w:rPr>
            </w:pPr>
            <w:r>
              <w:rPr>
                <w:szCs w:val="21"/>
              </w:rPr>
              <w:t>注：</w:t>
            </w:r>
            <w:r>
              <w:rPr>
                <w:szCs w:val="21"/>
              </w:rPr>
              <w:t>“□”</w:t>
            </w:r>
            <w:r>
              <w:rPr>
                <w:szCs w:val="21"/>
              </w:rPr>
              <w:t>，填</w:t>
            </w:r>
            <w:r>
              <w:rPr>
                <w:szCs w:val="21"/>
              </w:rPr>
              <w:t>“√”</w:t>
            </w:r>
            <w:r>
              <w:rPr>
                <w:szCs w:val="21"/>
              </w:rPr>
              <w:t>；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）</w:t>
            </w:r>
            <w:r>
              <w:rPr>
                <w:szCs w:val="21"/>
              </w:rPr>
              <w:t>”</w:t>
            </w:r>
            <w:r>
              <w:rPr>
                <w:szCs w:val="21"/>
              </w:rPr>
              <w:t>为内容填写项</w:t>
            </w:r>
          </w:p>
        </w:tc>
      </w:tr>
    </w:tbl>
    <w:p w:rsidR="00994355" w:rsidRPr="00397F9B" w:rsidRDefault="00994355" w:rsidP="00994355"/>
    <w:p w:rsidR="00994355" w:rsidRPr="00994355" w:rsidRDefault="00994355"/>
    <w:sectPr w:rsidR="00994355" w:rsidRPr="00994355" w:rsidSect="00397F9B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60F1" w:rsidRDefault="00B960F1" w:rsidP="00172320">
      <w:r>
        <w:separator/>
      </w:r>
    </w:p>
  </w:endnote>
  <w:endnote w:type="continuationSeparator" w:id="0">
    <w:p w:rsidR="00B960F1" w:rsidRDefault="00B960F1" w:rsidP="00172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60F1" w:rsidRDefault="00B960F1" w:rsidP="00172320">
      <w:r>
        <w:separator/>
      </w:r>
    </w:p>
  </w:footnote>
  <w:footnote w:type="continuationSeparator" w:id="0">
    <w:p w:rsidR="00B960F1" w:rsidRDefault="00B960F1" w:rsidP="001723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355"/>
    <w:rsid w:val="00172320"/>
    <w:rsid w:val="003B1E33"/>
    <w:rsid w:val="004A4E11"/>
    <w:rsid w:val="00792F51"/>
    <w:rsid w:val="008229A5"/>
    <w:rsid w:val="00994355"/>
    <w:rsid w:val="00A74BA3"/>
    <w:rsid w:val="00B960F1"/>
    <w:rsid w:val="00F17B68"/>
    <w:rsid w:val="00F51FFE"/>
    <w:rsid w:val="00F5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EE59FB"/>
  <w15:chartTrackingRefBased/>
  <w15:docId w15:val="{F1122E27-E8D1-4878-8C0E-17595C2F4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435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23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7232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723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7232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162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 刘</dc:creator>
  <cp:keywords/>
  <dc:description/>
  <cp:lastModifiedBy>正 刘</cp:lastModifiedBy>
  <cp:revision>6</cp:revision>
  <dcterms:created xsi:type="dcterms:W3CDTF">2019-05-20T07:34:00Z</dcterms:created>
  <dcterms:modified xsi:type="dcterms:W3CDTF">2019-07-02T01:43:00Z</dcterms:modified>
</cp:coreProperties>
</file>